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F14" w:rsidRDefault="00256F14" w:rsidP="004B1923">
      <w:pPr>
        <w:pStyle w:val="BodyText2"/>
        <w:jc w:val="center"/>
        <w:rPr>
          <w:b/>
          <w:sz w:val="96"/>
        </w:rPr>
      </w:pPr>
      <w:r w:rsidRPr="00442948">
        <w:rPr>
          <w:b/>
          <w:sz w:val="96"/>
        </w:rPr>
        <w:t>Equipment List</w:t>
      </w:r>
    </w:p>
    <w:p w:rsidR="00256F14" w:rsidRPr="00442948" w:rsidRDefault="003D664A" w:rsidP="00256F14">
      <w:pPr>
        <w:pStyle w:val="NoSpacing"/>
        <w:jc w:val="center"/>
        <w:rPr>
          <w:sz w:val="48"/>
        </w:rPr>
      </w:pPr>
      <w:r>
        <w:rPr>
          <w:sz w:val="48"/>
        </w:rPr>
        <w:t xml:space="preserve">UAL </w:t>
      </w:r>
      <w:r w:rsidR="00256F14">
        <w:rPr>
          <w:sz w:val="48"/>
        </w:rPr>
        <w:t>Level 2 Art &amp; Design</w:t>
      </w:r>
      <w:r w:rsidR="001A14D1">
        <w:rPr>
          <w:sz w:val="48"/>
        </w:rPr>
        <w:t xml:space="preserve"> 2024/5</w:t>
      </w:r>
    </w:p>
    <w:p w:rsidR="00256F14" w:rsidRPr="00ED4C24" w:rsidRDefault="00256F14" w:rsidP="00256F14">
      <w:pPr>
        <w:pStyle w:val="NoSpacing"/>
        <w:jc w:val="center"/>
        <w:rPr>
          <w:b/>
          <w:sz w:val="20"/>
        </w:rPr>
      </w:pPr>
    </w:p>
    <w:p w:rsidR="00256F14" w:rsidRPr="00E92523" w:rsidRDefault="00256F14" w:rsidP="00256F14">
      <w:pPr>
        <w:pStyle w:val="NoSpacing"/>
        <w:jc w:val="center"/>
        <w:rPr>
          <w:sz w:val="24"/>
        </w:rPr>
      </w:pPr>
      <w:r w:rsidRPr="00E92523">
        <w:rPr>
          <w:sz w:val="24"/>
        </w:rPr>
        <w:t xml:space="preserve">In preparation for your start on the level 2 </w:t>
      </w:r>
      <w:r w:rsidR="003D664A" w:rsidRPr="00E92523">
        <w:rPr>
          <w:sz w:val="24"/>
        </w:rPr>
        <w:t>A</w:t>
      </w:r>
      <w:r w:rsidRPr="00E92523">
        <w:rPr>
          <w:sz w:val="24"/>
        </w:rPr>
        <w:t>rt</w:t>
      </w:r>
      <w:r w:rsidR="003D664A" w:rsidRPr="00E92523">
        <w:rPr>
          <w:sz w:val="24"/>
        </w:rPr>
        <w:t xml:space="preserve"> and D</w:t>
      </w:r>
      <w:r w:rsidR="00BF3ECC" w:rsidRPr="00E92523">
        <w:rPr>
          <w:sz w:val="24"/>
        </w:rPr>
        <w:t>esign</w:t>
      </w:r>
      <w:r w:rsidRPr="00E92523">
        <w:rPr>
          <w:sz w:val="24"/>
        </w:rPr>
        <w:t xml:space="preserve"> course, you will need to be gathering together the following equipment to ensure you are ready to go in September.</w:t>
      </w:r>
    </w:p>
    <w:p w:rsidR="00256F14" w:rsidRPr="00E92523" w:rsidRDefault="00E92523" w:rsidP="00256F14">
      <w:pPr>
        <w:pStyle w:val="NoSpacing"/>
        <w:jc w:val="center"/>
        <w:rPr>
          <w:b/>
          <w:sz w:val="24"/>
          <w:szCs w:val="10"/>
        </w:rPr>
      </w:pPr>
      <w:r w:rsidRPr="00E92523">
        <w:rPr>
          <w:noProof/>
          <w:sz w:val="20"/>
          <w:lang w:eastAsia="en-GB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margin">
              <wp:posOffset>4733925</wp:posOffset>
            </wp:positionH>
            <wp:positionV relativeFrom="margin">
              <wp:posOffset>1731010</wp:posOffset>
            </wp:positionV>
            <wp:extent cx="1552575" cy="2072005"/>
            <wp:effectExtent l="0" t="0" r="9525" b="4445"/>
            <wp:wrapSquare wrapText="bothSides"/>
            <wp:docPr id="5" name="Picture 5" descr="Image result for pink pig sketch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nk pig sketch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6F14" w:rsidRPr="009C10E1" w:rsidRDefault="004C51DB" w:rsidP="00256F14">
      <w:pPr>
        <w:pStyle w:val="NoSpacing"/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margin">
              <wp:posOffset>-587356</wp:posOffset>
            </wp:positionH>
            <wp:positionV relativeFrom="margin">
              <wp:posOffset>2103604</wp:posOffset>
            </wp:positionV>
            <wp:extent cx="791210" cy="1625600"/>
            <wp:effectExtent l="0" t="0" r="8890" b="0"/>
            <wp:wrapSquare wrapText="bothSides"/>
            <wp:docPr id="19" name="Picture 19" descr="Pritt Stick Jumbo 90g 1055 Pack Of 6 – Medisav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tt Stick Jumbo 90g 1055 Pack Of 6 – Medisave U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3" t="9573" r="29935" b="6635"/>
                    <a:stretch/>
                  </pic:blipFill>
                  <pic:spPr bwMode="auto">
                    <a:xfrm>
                      <a:off x="0" y="0"/>
                      <a:ext cx="79121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A29">
        <w:rPr>
          <w:b/>
          <w:sz w:val="40"/>
        </w:rPr>
        <w:t xml:space="preserve">      </w:t>
      </w:r>
      <w:r w:rsidR="00256F14" w:rsidRPr="009C10E1">
        <w:rPr>
          <w:b/>
          <w:sz w:val="40"/>
        </w:rPr>
        <w:t>Sketchbook</w:t>
      </w:r>
    </w:p>
    <w:p w:rsidR="00256F14" w:rsidRPr="00E92523" w:rsidRDefault="00256F14" w:rsidP="00256F14">
      <w:pPr>
        <w:pStyle w:val="NoSpacing"/>
        <w:jc w:val="center"/>
        <w:rPr>
          <w:sz w:val="24"/>
        </w:rPr>
      </w:pPr>
      <w:r w:rsidRPr="00E92523">
        <w:rPr>
          <w:sz w:val="24"/>
        </w:rPr>
        <w:t xml:space="preserve">You will need an </w:t>
      </w:r>
      <w:r w:rsidRPr="004C51DB">
        <w:rPr>
          <w:b/>
          <w:i/>
          <w:sz w:val="24"/>
        </w:rPr>
        <w:t>A3 sketchbook</w:t>
      </w:r>
      <w:r w:rsidRPr="00E92523">
        <w:rPr>
          <w:sz w:val="24"/>
        </w:rPr>
        <w:t xml:space="preserve"> for your main coursework. Avoid buying a cheap sketchbook as the paper used is of such poor quality. </w:t>
      </w:r>
      <w:r w:rsidR="00BF3ECC" w:rsidRPr="00E92523">
        <w:rPr>
          <w:sz w:val="24"/>
        </w:rPr>
        <w:t>Ideally, c</w:t>
      </w:r>
      <w:r w:rsidRPr="00E92523">
        <w:rPr>
          <w:sz w:val="24"/>
        </w:rPr>
        <w:t>hoose from the ‘Pink Pig’ range.</w:t>
      </w:r>
    </w:p>
    <w:p w:rsidR="00256F14" w:rsidRPr="001A14D1" w:rsidRDefault="00256F14" w:rsidP="00256F14">
      <w:pPr>
        <w:pStyle w:val="NoSpacing"/>
        <w:jc w:val="center"/>
        <w:rPr>
          <w:b/>
          <w:sz w:val="18"/>
          <w:szCs w:val="10"/>
        </w:rPr>
      </w:pPr>
    </w:p>
    <w:p w:rsidR="00256F14" w:rsidRPr="009C10E1" w:rsidRDefault="00B43A29" w:rsidP="00714202">
      <w:pPr>
        <w:pStyle w:val="NoSpacing"/>
        <w:rPr>
          <w:b/>
          <w:sz w:val="40"/>
        </w:rPr>
      </w:pPr>
      <w:r>
        <w:rPr>
          <w:b/>
          <w:sz w:val="40"/>
        </w:rPr>
        <w:t xml:space="preserve">                     </w:t>
      </w:r>
      <w:r w:rsidR="00714202">
        <w:rPr>
          <w:b/>
          <w:sz w:val="40"/>
        </w:rPr>
        <w:t xml:space="preserve">      </w:t>
      </w:r>
      <w:r w:rsidR="00256F14" w:rsidRPr="009C10E1">
        <w:rPr>
          <w:b/>
          <w:sz w:val="40"/>
        </w:rPr>
        <w:t>Glue Sticks</w:t>
      </w:r>
    </w:p>
    <w:p w:rsidR="00256F14" w:rsidRPr="00E92523" w:rsidRDefault="00256F14" w:rsidP="00256F14">
      <w:pPr>
        <w:pStyle w:val="NoSpacing"/>
        <w:jc w:val="center"/>
        <w:rPr>
          <w:sz w:val="24"/>
        </w:rPr>
      </w:pPr>
      <w:r w:rsidRPr="00E92523">
        <w:rPr>
          <w:sz w:val="24"/>
        </w:rPr>
        <w:t xml:space="preserve">You will be using </w:t>
      </w:r>
      <w:r w:rsidRPr="00E92523">
        <w:rPr>
          <w:i/>
          <w:sz w:val="24"/>
        </w:rPr>
        <w:t>a lot</w:t>
      </w:r>
      <w:r w:rsidRPr="00E92523">
        <w:rPr>
          <w:sz w:val="24"/>
        </w:rPr>
        <w:t xml:space="preserve"> of glue sticks over the year, so if you have the opportunity, aim to buy in bulk. We have tried numerous brands, but it’s ‘Pritt’ that always gets the job done.</w:t>
      </w:r>
    </w:p>
    <w:p w:rsidR="004C51DB" w:rsidRPr="004C51DB" w:rsidRDefault="004C51DB" w:rsidP="004C51DB">
      <w:pPr>
        <w:pStyle w:val="NoSpacing"/>
        <w:rPr>
          <w:b/>
          <w:sz w:val="18"/>
          <w:szCs w:val="10"/>
        </w:rPr>
      </w:pPr>
    </w:p>
    <w:p w:rsidR="00256F14" w:rsidRPr="009C10E1" w:rsidRDefault="004C51DB" w:rsidP="004C51DB">
      <w:pPr>
        <w:pStyle w:val="NoSpacing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margin">
              <wp:posOffset>-586399</wp:posOffset>
            </wp:positionH>
            <wp:positionV relativeFrom="margin">
              <wp:posOffset>4098072</wp:posOffset>
            </wp:positionV>
            <wp:extent cx="1434637" cy="1978048"/>
            <wp:effectExtent l="0" t="0" r="0" b="3175"/>
            <wp:wrapSquare wrapText="bothSides"/>
            <wp:docPr id="21" name="Picture 21" descr="Faber-Castell : Series 9000 : Graphite Pencil : Tin Set of 6 - Plein Air  Painting - Colour | Jackson's Art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ber-Castell : Series 9000 : Graphite Pencil : Tin Set of 6 - Plein Air  Painting - Colour | Jackson's Art Suppli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6" t="2381" r="16421" b="5691"/>
                    <a:stretch/>
                  </pic:blipFill>
                  <pic:spPr bwMode="auto">
                    <a:xfrm>
                      <a:off x="0" y="0"/>
                      <a:ext cx="1434637" cy="197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40"/>
        </w:rPr>
        <w:t xml:space="preserve">            </w:t>
      </w:r>
      <w:r w:rsidR="00256F14" w:rsidRPr="009C10E1">
        <w:rPr>
          <w:b/>
          <w:sz w:val="40"/>
        </w:rPr>
        <w:t>Graphite Pencils</w:t>
      </w:r>
    </w:p>
    <w:p w:rsidR="004C51DB" w:rsidRDefault="004C51DB" w:rsidP="004C51DB">
      <w:pPr>
        <w:pStyle w:val="NoSpacing"/>
        <w:jc w:val="center"/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margin">
              <wp:posOffset>4290667</wp:posOffset>
            </wp:positionH>
            <wp:positionV relativeFrom="margin">
              <wp:posOffset>4137726</wp:posOffset>
            </wp:positionV>
            <wp:extent cx="2072640" cy="1895475"/>
            <wp:effectExtent l="0" t="0" r="3810" b="9525"/>
            <wp:wrapSquare wrapText="bothSides"/>
            <wp:docPr id="8" name="Picture 8" descr="Image result for derwent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erwent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4" t="12925" r="3671" b="4858"/>
                    <a:stretch/>
                  </pic:blipFill>
                  <pic:spPr bwMode="auto">
                    <a:xfrm>
                      <a:off x="0" y="0"/>
                      <a:ext cx="207264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F14" w:rsidRPr="00E92523">
        <w:rPr>
          <w:sz w:val="24"/>
        </w:rPr>
        <w:t xml:space="preserve">You will need to source a set of </w:t>
      </w:r>
      <w:r>
        <w:rPr>
          <w:sz w:val="24"/>
        </w:rPr>
        <w:t>6</w:t>
      </w:r>
      <w:r w:rsidR="00256F14" w:rsidRPr="00E92523">
        <w:rPr>
          <w:sz w:val="24"/>
        </w:rPr>
        <w:t xml:space="preserve"> graphite pencils, as the broad range f</w:t>
      </w:r>
      <w:r w:rsidR="001A14D1">
        <w:rPr>
          <w:sz w:val="24"/>
        </w:rPr>
        <w:t>rom</w:t>
      </w:r>
      <w:r w:rsidR="00256F14" w:rsidRPr="00E92523">
        <w:rPr>
          <w:sz w:val="24"/>
        </w:rPr>
        <w:t xml:space="preserve"> H</w:t>
      </w:r>
      <w:r>
        <w:rPr>
          <w:sz w:val="24"/>
        </w:rPr>
        <w:t>B</w:t>
      </w:r>
      <w:r w:rsidR="00256F14" w:rsidRPr="00E92523">
        <w:rPr>
          <w:sz w:val="24"/>
        </w:rPr>
        <w:t xml:space="preserve"> to </w:t>
      </w:r>
      <w:r>
        <w:rPr>
          <w:sz w:val="24"/>
        </w:rPr>
        <w:t>8</w:t>
      </w:r>
      <w:r w:rsidR="00256F14" w:rsidRPr="00E92523">
        <w:rPr>
          <w:sz w:val="24"/>
        </w:rPr>
        <w:t>B pencils will be crucial in developing your drawing skills</w:t>
      </w:r>
      <w:r w:rsidR="001A14D1">
        <w:rPr>
          <w:sz w:val="24"/>
        </w:rPr>
        <w:t>.</w:t>
      </w:r>
    </w:p>
    <w:p w:rsidR="001A14D1" w:rsidRPr="001A14D1" w:rsidRDefault="004C51DB" w:rsidP="004C51DB">
      <w:pPr>
        <w:pStyle w:val="NoSpacing"/>
        <w:rPr>
          <w:sz w:val="18"/>
        </w:rPr>
      </w:pPr>
      <w:r>
        <w:rPr>
          <w:sz w:val="24"/>
        </w:rPr>
        <w:t xml:space="preserve">                     </w:t>
      </w:r>
    </w:p>
    <w:p w:rsidR="00256F14" w:rsidRPr="004C51DB" w:rsidRDefault="00256F14" w:rsidP="004C51DB">
      <w:pPr>
        <w:pStyle w:val="NoSpacing"/>
        <w:rPr>
          <w:sz w:val="24"/>
        </w:rPr>
      </w:pPr>
      <w:r w:rsidRPr="00E92523">
        <w:rPr>
          <w:sz w:val="24"/>
        </w:rPr>
        <w:t xml:space="preserve"> </w:t>
      </w:r>
      <w:r w:rsidR="001A14D1">
        <w:rPr>
          <w:sz w:val="24"/>
        </w:rPr>
        <w:t xml:space="preserve">                      </w:t>
      </w:r>
      <w:r w:rsidRPr="009C10E1">
        <w:rPr>
          <w:b/>
          <w:sz w:val="40"/>
        </w:rPr>
        <w:t>Colour Pencils</w:t>
      </w:r>
    </w:p>
    <w:p w:rsidR="00256F14" w:rsidRPr="00E92523" w:rsidRDefault="00256F14" w:rsidP="00256F14">
      <w:pPr>
        <w:pStyle w:val="NoSpacing"/>
        <w:jc w:val="center"/>
        <w:rPr>
          <w:sz w:val="24"/>
        </w:rPr>
      </w:pPr>
      <w:r w:rsidRPr="00E92523">
        <w:rPr>
          <w:sz w:val="24"/>
        </w:rPr>
        <w:t xml:space="preserve">As with the sketchbook, </w:t>
      </w:r>
      <w:r w:rsidR="006E369F" w:rsidRPr="00E92523">
        <w:rPr>
          <w:sz w:val="24"/>
        </w:rPr>
        <w:t>it is</w:t>
      </w:r>
      <w:r w:rsidRPr="00E92523">
        <w:rPr>
          <w:sz w:val="24"/>
        </w:rPr>
        <w:t xml:space="preserve"> a case of selecting a good quality brand. Derwent have a good range, from studio pencils to </w:t>
      </w:r>
      <w:r w:rsidR="006E369F" w:rsidRPr="00E92523">
        <w:rPr>
          <w:sz w:val="24"/>
        </w:rPr>
        <w:t>water-soluble</w:t>
      </w:r>
      <w:r w:rsidRPr="00E92523">
        <w:rPr>
          <w:sz w:val="24"/>
        </w:rPr>
        <w:t xml:space="preserve"> pencils, all have proved </w:t>
      </w:r>
      <w:r w:rsidR="00C9249A" w:rsidRPr="00E92523">
        <w:rPr>
          <w:sz w:val="24"/>
        </w:rPr>
        <w:t xml:space="preserve">very </w:t>
      </w:r>
      <w:r w:rsidRPr="00E92523">
        <w:rPr>
          <w:sz w:val="24"/>
        </w:rPr>
        <w:t>reliable.</w:t>
      </w:r>
    </w:p>
    <w:p w:rsidR="00B43A29" w:rsidRPr="001A14D1" w:rsidRDefault="00B43A29" w:rsidP="00256F14">
      <w:pPr>
        <w:pStyle w:val="NoSpacing"/>
        <w:jc w:val="center"/>
        <w:rPr>
          <w:sz w:val="18"/>
          <w:szCs w:val="10"/>
        </w:rPr>
      </w:pPr>
    </w:p>
    <w:p w:rsidR="00256F14" w:rsidRPr="009C10E1" w:rsidRDefault="004C51DB" w:rsidP="00E92523">
      <w:pPr>
        <w:pStyle w:val="NoSpacing"/>
        <w:jc w:val="both"/>
        <w:rPr>
          <w:b/>
          <w:sz w:val="40"/>
        </w:rPr>
      </w:pPr>
      <w:r>
        <w:rPr>
          <w:noProof/>
          <w:lang w:eastAsia="en-GB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margin">
              <wp:posOffset>-514350</wp:posOffset>
            </wp:positionH>
            <wp:positionV relativeFrom="margin">
              <wp:posOffset>6267450</wp:posOffset>
            </wp:positionV>
            <wp:extent cx="1601470" cy="1972310"/>
            <wp:effectExtent l="0" t="0" r="0" b="8890"/>
            <wp:wrapSquare wrapText="bothSides"/>
            <wp:docPr id="14" name="Picture 14" descr="Image result for graduate brus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duate brush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9" t="10325" r="18628" b="12937"/>
                    <a:stretch/>
                  </pic:blipFill>
                  <pic:spPr bwMode="auto">
                    <a:xfrm>
                      <a:off x="0" y="0"/>
                      <a:ext cx="160147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A29">
        <w:rPr>
          <w:b/>
          <w:sz w:val="40"/>
        </w:rPr>
        <w:t xml:space="preserve">       </w:t>
      </w:r>
      <w:r w:rsidR="006E369F">
        <w:rPr>
          <w:b/>
          <w:sz w:val="40"/>
        </w:rPr>
        <w:t xml:space="preserve">  </w:t>
      </w:r>
      <w:r w:rsidR="00B43A29">
        <w:rPr>
          <w:b/>
          <w:sz w:val="40"/>
        </w:rPr>
        <w:t xml:space="preserve">        </w:t>
      </w:r>
      <w:r w:rsidR="00256F14" w:rsidRPr="009C10E1">
        <w:rPr>
          <w:b/>
          <w:sz w:val="40"/>
        </w:rPr>
        <w:t>Brushes</w:t>
      </w:r>
    </w:p>
    <w:p w:rsidR="00256F14" w:rsidRPr="00E92523" w:rsidRDefault="00256F14" w:rsidP="009E2AAB">
      <w:pPr>
        <w:pStyle w:val="NoSpacing"/>
        <w:rPr>
          <w:sz w:val="24"/>
        </w:rPr>
      </w:pPr>
      <w:r w:rsidRPr="00E92523">
        <w:rPr>
          <w:sz w:val="24"/>
        </w:rPr>
        <w:t>There are two varieties, the soft artist brush and the firmer bristled brushes. It’s the soft ones you will need to have. These can be bought as a set from outlets like ‘</w:t>
      </w:r>
      <w:r w:rsidRPr="00E92523">
        <w:rPr>
          <w:i/>
          <w:sz w:val="24"/>
        </w:rPr>
        <w:t>The Works</w:t>
      </w:r>
      <w:r w:rsidRPr="00E92523">
        <w:rPr>
          <w:sz w:val="24"/>
        </w:rPr>
        <w:t>’ or selected individually from ‘</w:t>
      </w:r>
      <w:r w:rsidRPr="00E92523">
        <w:rPr>
          <w:i/>
          <w:sz w:val="24"/>
        </w:rPr>
        <w:t>Hobby Craft’</w:t>
      </w:r>
      <w:r w:rsidRPr="00E92523">
        <w:rPr>
          <w:sz w:val="24"/>
        </w:rPr>
        <w:t xml:space="preserve">. If you are buying individual brushes, target the cheaper but </w:t>
      </w:r>
      <w:r w:rsidR="00D10686" w:rsidRPr="00E92523">
        <w:rPr>
          <w:sz w:val="24"/>
        </w:rPr>
        <w:t xml:space="preserve">strangely </w:t>
      </w:r>
      <w:r w:rsidR="00714202" w:rsidRPr="00E92523">
        <w:rPr>
          <w:sz w:val="24"/>
        </w:rPr>
        <w:t>very good quality</w:t>
      </w:r>
      <w:r w:rsidRPr="00E92523">
        <w:rPr>
          <w:sz w:val="24"/>
        </w:rPr>
        <w:t xml:space="preserve"> white </w:t>
      </w:r>
      <w:r w:rsidR="006E4938" w:rsidRPr="00E92523">
        <w:rPr>
          <w:sz w:val="24"/>
        </w:rPr>
        <w:t>‘</w:t>
      </w:r>
      <w:r w:rsidRPr="00E92523">
        <w:rPr>
          <w:i/>
          <w:sz w:val="24"/>
        </w:rPr>
        <w:t>graduate</w:t>
      </w:r>
      <w:r w:rsidR="006E4938" w:rsidRPr="00E92523">
        <w:rPr>
          <w:i/>
          <w:sz w:val="24"/>
        </w:rPr>
        <w:t>’</w:t>
      </w:r>
      <w:r w:rsidRPr="00E92523">
        <w:rPr>
          <w:sz w:val="24"/>
        </w:rPr>
        <w:t xml:space="preserve"> set of brushes.</w:t>
      </w:r>
    </w:p>
    <w:p w:rsidR="00B43A29" w:rsidRPr="00E92523" w:rsidRDefault="00B43A29" w:rsidP="00256F14">
      <w:pPr>
        <w:pStyle w:val="NoSpacing"/>
        <w:jc w:val="center"/>
        <w:rPr>
          <w:sz w:val="24"/>
          <w:szCs w:val="10"/>
        </w:rPr>
      </w:pPr>
    </w:p>
    <w:p w:rsidR="00256F14" w:rsidRPr="009C10E1" w:rsidRDefault="00B43A29" w:rsidP="00B43A29">
      <w:pPr>
        <w:pStyle w:val="NoSpacing"/>
        <w:rPr>
          <w:b/>
          <w:sz w:val="40"/>
        </w:rPr>
      </w:pPr>
      <w:r>
        <w:rPr>
          <w:b/>
          <w:sz w:val="10"/>
          <w:szCs w:val="10"/>
        </w:rPr>
        <w:t xml:space="preserve">                             </w:t>
      </w:r>
      <w:r w:rsidR="006E369F">
        <w:rPr>
          <w:b/>
          <w:sz w:val="10"/>
          <w:szCs w:val="10"/>
        </w:rPr>
        <w:t xml:space="preserve"> </w:t>
      </w:r>
      <w:r>
        <w:rPr>
          <w:b/>
          <w:sz w:val="10"/>
          <w:szCs w:val="10"/>
        </w:rPr>
        <w:t xml:space="preserve">  </w:t>
      </w:r>
      <w:r w:rsidR="00256F14" w:rsidRPr="009C10E1">
        <w:rPr>
          <w:b/>
          <w:sz w:val="40"/>
        </w:rPr>
        <w:t>General Equipment</w:t>
      </w:r>
    </w:p>
    <w:p w:rsidR="009E2AAB" w:rsidRDefault="009E2AAB" w:rsidP="009E2AAB">
      <w:pPr>
        <w:pStyle w:val="NoSpacing"/>
        <w:rPr>
          <w:sz w:val="24"/>
        </w:rPr>
      </w:pPr>
      <w:r>
        <w:rPr>
          <w:sz w:val="24"/>
        </w:rPr>
        <w:t xml:space="preserve">  </w:t>
      </w:r>
      <w:r w:rsidR="00256F14" w:rsidRPr="00E92523">
        <w:rPr>
          <w:sz w:val="24"/>
        </w:rPr>
        <w:t xml:space="preserve">You will probably have a lot of this left over from school. </w:t>
      </w:r>
    </w:p>
    <w:p w:rsidR="00256F14" w:rsidRDefault="009E2AAB" w:rsidP="009E2AAB">
      <w:pPr>
        <w:pStyle w:val="NoSpacing"/>
        <w:rPr>
          <w:sz w:val="28"/>
        </w:rPr>
      </w:pPr>
      <w:r>
        <w:rPr>
          <w:sz w:val="24"/>
        </w:rPr>
        <w:t xml:space="preserve">  </w:t>
      </w:r>
      <w:r w:rsidR="00256F14" w:rsidRPr="00E92523">
        <w:rPr>
          <w:sz w:val="24"/>
        </w:rPr>
        <w:t xml:space="preserve">Can you ensure you have the following items ready to </w:t>
      </w:r>
      <w:proofErr w:type="gramStart"/>
      <w:r w:rsidR="00256F14" w:rsidRPr="00E92523">
        <w:rPr>
          <w:sz w:val="24"/>
        </w:rPr>
        <w:t>go</w:t>
      </w:r>
      <w:r w:rsidR="00256F14">
        <w:rPr>
          <w:sz w:val="28"/>
        </w:rPr>
        <w:t>:</w:t>
      </w:r>
      <w:proofErr w:type="gramEnd"/>
    </w:p>
    <w:p w:rsidR="00256F14" w:rsidRPr="001A14D1" w:rsidRDefault="00256F14" w:rsidP="00256F14">
      <w:pPr>
        <w:pStyle w:val="NoSpacing"/>
        <w:jc w:val="center"/>
        <w:rPr>
          <w:sz w:val="40"/>
        </w:rPr>
      </w:pPr>
    </w:p>
    <w:p w:rsidR="00714202" w:rsidRDefault="00256F14" w:rsidP="00256F14">
      <w:pPr>
        <w:pStyle w:val="NoSpacing"/>
        <w:jc w:val="center"/>
        <w:rPr>
          <w:b/>
          <w:i/>
          <w:sz w:val="28"/>
        </w:rPr>
      </w:pPr>
      <w:r w:rsidRPr="009E2AAB">
        <w:rPr>
          <w:b/>
          <w:i/>
          <w:sz w:val="28"/>
        </w:rPr>
        <w:t xml:space="preserve">Metal </w:t>
      </w:r>
      <w:r w:rsidR="00E068FE">
        <w:rPr>
          <w:b/>
          <w:i/>
          <w:sz w:val="28"/>
        </w:rPr>
        <w:t>r</w:t>
      </w:r>
      <w:bookmarkStart w:id="0" w:name="_GoBack"/>
      <w:bookmarkEnd w:id="0"/>
      <w:r w:rsidRPr="009E2AAB">
        <w:rPr>
          <w:b/>
          <w:i/>
          <w:sz w:val="28"/>
        </w:rPr>
        <w:t xml:space="preserve">uler, </w:t>
      </w:r>
      <w:r w:rsidR="00E068FE">
        <w:rPr>
          <w:b/>
          <w:i/>
          <w:sz w:val="28"/>
        </w:rPr>
        <w:t>c</w:t>
      </w:r>
      <w:r w:rsidRPr="009E2AAB">
        <w:rPr>
          <w:b/>
          <w:i/>
          <w:sz w:val="28"/>
        </w:rPr>
        <w:t xml:space="preserve">raft </w:t>
      </w:r>
      <w:r w:rsidR="00E068FE">
        <w:rPr>
          <w:b/>
          <w:i/>
          <w:sz w:val="28"/>
        </w:rPr>
        <w:t>k</w:t>
      </w:r>
      <w:r w:rsidRPr="009E2AAB">
        <w:rPr>
          <w:b/>
          <w:i/>
          <w:sz w:val="28"/>
        </w:rPr>
        <w:t xml:space="preserve">nife with a snap-off blade, </w:t>
      </w:r>
      <w:r w:rsidR="00E068FE">
        <w:rPr>
          <w:b/>
          <w:i/>
          <w:sz w:val="28"/>
        </w:rPr>
        <w:t>s</w:t>
      </w:r>
      <w:r w:rsidRPr="009E2AAB">
        <w:rPr>
          <w:b/>
          <w:i/>
          <w:sz w:val="28"/>
        </w:rPr>
        <w:t xml:space="preserve">cissors, </w:t>
      </w:r>
      <w:r w:rsidR="00E068FE">
        <w:rPr>
          <w:b/>
          <w:i/>
          <w:sz w:val="28"/>
        </w:rPr>
        <w:t>r</w:t>
      </w:r>
      <w:r w:rsidRPr="009E2AAB">
        <w:rPr>
          <w:b/>
          <w:i/>
          <w:sz w:val="28"/>
        </w:rPr>
        <w:t xml:space="preserve">ubber, </w:t>
      </w:r>
      <w:r w:rsidR="00E068FE" w:rsidRPr="009E2AAB">
        <w:rPr>
          <w:b/>
          <w:i/>
          <w:sz w:val="28"/>
        </w:rPr>
        <w:t>writing</w:t>
      </w:r>
      <w:r w:rsidRPr="009E2AAB">
        <w:rPr>
          <w:b/>
          <w:i/>
          <w:sz w:val="28"/>
        </w:rPr>
        <w:t xml:space="preserve"> pen</w:t>
      </w:r>
      <w:r w:rsidR="009E2AAB" w:rsidRPr="009E2AAB">
        <w:rPr>
          <w:b/>
          <w:i/>
          <w:sz w:val="28"/>
        </w:rPr>
        <w:t xml:space="preserve"> </w:t>
      </w:r>
      <w:r w:rsidRPr="009E2AAB">
        <w:rPr>
          <w:b/>
          <w:i/>
          <w:sz w:val="28"/>
        </w:rPr>
        <w:t>and a decent sized bag to store all of the above equipment.</w:t>
      </w:r>
      <w:r w:rsidR="00ED4C24" w:rsidRPr="009E2AAB">
        <w:rPr>
          <w:b/>
          <w:i/>
          <w:sz w:val="28"/>
        </w:rPr>
        <w:t xml:space="preserve"> Having your own tablet</w:t>
      </w:r>
      <w:r w:rsidR="00EA0DDC" w:rsidRPr="009E2AAB">
        <w:rPr>
          <w:b/>
          <w:i/>
          <w:sz w:val="28"/>
        </w:rPr>
        <w:t xml:space="preserve"> </w:t>
      </w:r>
      <w:r w:rsidR="009E2AAB">
        <w:rPr>
          <w:b/>
          <w:i/>
          <w:sz w:val="28"/>
        </w:rPr>
        <w:t xml:space="preserve">or Kindle </w:t>
      </w:r>
      <w:r w:rsidR="00EA0DDC" w:rsidRPr="009E2AAB">
        <w:rPr>
          <w:b/>
          <w:i/>
          <w:sz w:val="28"/>
        </w:rPr>
        <w:t>to use will prove to be handy, but not essential</w:t>
      </w:r>
      <w:r w:rsidR="00714202" w:rsidRPr="009E2AAB">
        <w:rPr>
          <w:b/>
          <w:i/>
          <w:sz w:val="28"/>
        </w:rPr>
        <w:t>.</w:t>
      </w:r>
    </w:p>
    <w:sectPr w:rsidR="00714202" w:rsidSect="00421A6F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3457"/>
    <w:multiLevelType w:val="hybridMultilevel"/>
    <w:tmpl w:val="F230B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726C3"/>
    <w:multiLevelType w:val="hybridMultilevel"/>
    <w:tmpl w:val="8656F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D3"/>
    <w:rsid w:val="000052D3"/>
    <w:rsid w:val="00032D0A"/>
    <w:rsid w:val="00082D49"/>
    <w:rsid w:val="000A61ED"/>
    <w:rsid w:val="000D65FC"/>
    <w:rsid w:val="00147E23"/>
    <w:rsid w:val="00165405"/>
    <w:rsid w:val="00191C74"/>
    <w:rsid w:val="001A14D1"/>
    <w:rsid w:val="001B0486"/>
    <w:rsid w:val="001B14E3"/>
    <w:rsid w:val="001C36C7"/>
    <w:rsid w:val="001F2ABF"/>
    <w:rsid w:val="002478A2"/>
    <w:rsid w:val="00256F14"/>
    <w:rsid w:val="00271BE7"/>
    <w:rsid w:val="00297B02"/>
    <w:rsid w:val="002A680F"/>
    <w:rsid w:val="002B191E"/>
    <w:rsid w:val="00300AAB"/>
    <w:rsid w:val="00303AB2"/>
    <w:rsid w:val="00306696"/>
    <w:rsid w:val="00325CA2"/>
    <w:rsid w:val="00326609"/>
    <w:rsid w:val="00343DA7"/>
    <w:rsid w:val="00396F89"/>
    <w:rsid w:val="003A68DB"/>
    <w:rsid w:val="003D664A"/>
    <w:rsid w:val="003E3D00"/>
    <w:rsid w:val="003E4FAA"/>
    <w:rsid w:val="004001FC"/>
    <w:rsid w:val="00407B91"/>
    <w:rsid w:val="00421A6F"/>
    <w:rsid w:val="00433DDA"/>
    <w:rsid w:val="00445B94"/>
    <w:rsid w:val="0045785F"/>
    <w:rsid w:val="004628E9"/>
    <w:rsid w:val="004B078D"/>
    <w:rsid w:val="004B1923"/>
    <w:rsid w:val="004C51DB"/>
    <w:rsid w:val="004E315F"/>
    <w:rsid w:val="004E7F2D"/>
    <w:rsid w:val="00542EA4"/>
    <w:rsid w:val="00565517"/>
    <w:rsid w:val="00572D96"/>
    <w:rsid w:val="005D0533"/>
    <w:rsid w:val="005D3FAD"/>
    <w:rsid w:val="00663081"/>
    <w:rsid w:val="00664293"/>
    <w:rsid w:val="00672C54"/>
    <w:rsid w:val="006A315A"/>
    <w:rsid w:val="006A6BB9"/>
    <w:rsid w:val="006C0D26"/>
    <w:rsid w:val="006D315E"/>
    <w:rsid w:val="006E369F"/>
    <w:rsid w:val="006E4938"/>
    <w:rsid w:val="007137E7"/>
    <w:rsid w:val="00714202"/>
    <w:rsid w:val="00727691"/>
    <w:rsid w:val="00767C8F"/>
    <w:rsid w:val="00770C3D"/>
    <w:rsid w:val="0077169E"/>
    <w:rsid w:val="00790274"/>
    <w:rsid w:val="00792169"/>
    <w:rsid w:val="007F00A4"/>
    <w:rsid w:val="007F3868"/>
    <w:rsid w:val="007F3C88"/>
    <w:rsid w:val="008123D3"/>
    <w:rsid w:val="0081680C"/>
    <w:rsid w:val="008536D9"/>
    <w:rsid w:val="00895E3E"/>
    <w:rsid w:val="008D4DE6"/>
    <w:rsid w:val="008E0D77"/>
    <w:rsid w:val="008F7B5D"/>
    <w:rsid w:val="009333FF"/>
    <w:rsid w:val="00986CD4"/>
    <w:rsid w:val="009B3F92"/>
    <w:rsid w:val="009D0B98"/>
    <w:rsid w:val="009D22B4"/>
    <w:rsid w:val="009D35E6"/>
    <w:rsid w:val="009E2AAB"/>
    <w:rsid w:val="009F2045"/>
    <w:rsid w:val="009F46C9"/>
    <w:rsid w:val="009F64CB"/>
    <w:rsid w:val="00A16798"/>
    <w:rsid w:val="00A171DC"/>
    <w:rsid w:val="00A6182A"/>
    <w:rsid w:val="00AA19CD"/>
    <w:rsid w:val="00AA1BF9"/>
    <w:rsid w:val="00AA6507"/>
    <w:rsid w:val="00AB403F"/>
    <w:rsid w:val="00B034CE"/>
    <w:rsid w:val="00B0762B"/>
    <w:rsid w:val="00B1185A"/>
    <w:rsid w:val="00B426F6"/>
    <w:rsid w:val="00B43A29"/>
    <w:rsid w:val="00BB4670"/>
    <w:rsid w:val="00BF3ECC"/>
    <w:rsid w:val="00BF4231"/>
    <w:rsid w:val="00C11572"/>
    <w:rsid w:val="00C234A1"/>
    <w:rsid w:val="00C36BEE"/>
    <w:rsid w:val="00C57E15"/>
    <w:rsid w:val="00C62680"/>
    <w:rsid w:val="00C65321"/>
    <w:rsid w:val="00C9249A"/>
    <w:rsid w:val="00CB1A44"/>
    <w:rsid w:val="00CC2478"/>
    <w:rsid w:val="00D10686"/>
    <w:rsid w:val="00D914F7"/>
    <w:rsid w:val="00D9269C"/>
    <w:rsid w:val="00DA3E42"/>
    <w:rsid w:val="00DE1F9D"/>
    <w:rsid w:val="00E0073B"/>
    <w:rsid w:val="00E068FE"/>
    <w:rsid w:val="00E9216A"/>
    <w:rsid w:val="00E92523"/>
    <w:rsid w:val="00E94D35"/>
    <w:rsid w:val="00EA0DDC"/>
    <w:rsid w:val="00EB024D"/>
    <w:rsid w:val="00EC0977"/>
    <w:rsid w:val="00ED0CC8"/>
    <w:rsid w:val="00ED437A"/>
    <w:rsid w:val="00ED4C24"/>
    <w:rsid w:val="00ED7AB9"/>
    <w:rsid w:val="00EE5F4E"/>
    <w:rsid w:val="00EF2115"/>
    <w:rsid w:val="00EF49E7"/>
    <w:rsid w:val="00F56E1B"/>
    <w:rsid w:val="00F85218"/>
    <w:rsid w:val="00F9378F"/>
    <w:rsid w:val="00F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C629"/>
  <w15:docId w15:val="{A6159B00-177A-4D70-A585-8A47A663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024D"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8123D3"/>
    <w:pPr>
      <w:spacing w:after="0" w:line="240" w:lineRule="auto"/>
      <w:jc w:val="center"/>
    </w:pPr>
    <w:rPr>
      <w:rFonts w:ascii="Baskerville Old Face" w:eastAsia="Times New Roman" w:hAnsi="Baskerville Old Face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123D3"/>
    <w:rPr>
      <w:rFonts w:ascii="Baskerville Old Face" w:eastAsia="Times New Roman" w:hAnsi="Baskerville Old Face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672C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72C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EB024D"/>
    <w:rPr>
      <w:rFonts w:ascii="Arial" w:eastAsia="Times New Roman" w:hAnsi="Arial" w:cs="Arial"/>
      <w:b/>
      <w:bCs/>
      <w:kern w:val="32"/>
      <w:sz w:val="28"/>
      <w:szCs w:val="32"/>
      <w:lang w:val="en-US"/>
    </w:rPr>
  </w:style>
  <w:style w:type="paragraph" w:styleId="BodyText2">
    <w:name w:val="Body Text 2"/>
    <w:basedOn w:val="Normal"/>
    <w:link w:val="BodyText2Char"/>
    <w:rsid w:val="00D914F7"/>
    <w:pPr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914F7"/>
    <w:rPr>
      <w:rFonts w:ascii="Arial" w:eastAsia="Times New Roman" w:hAnsi="Arial" w:cs="Arial"/>
      <w:sz w:val="28"/>
      <w:szCs w:val="28"/>
    </w:rPr>
  </w:style>
  <w:style w:type="character" w:styleId="Hyperlink">
    <w:name w:val="Hyperlink"/>
    <w:rsid w:val="00D914F7"/>
    <w:rPr>
      <w:color w:val="0000FF"/>
      <w:u w:val="single"/>
    </w:rPr>
  </w:style>
  <w:style w:type="paragraph" w:styleId="BodyText3">
    <w:name w:val="Body Text 3"/>
    <w:basedOn w:val="Normal"/>
    <w:link w:val="BodyText3Char"/>
    <w:rsid w:val="00D914F7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914F7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914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90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Stamford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Cooper</dc:creator>
  <cp:lastModifiedBy>Max Penn</cp:lastModifiedBy>
  <cp:revision>3</cp:revision>
  <cp:lastPrinted>2023-06-13T13:19:00Z</cp:lastPrinted>
  <dcterms:created xsi:type="dcterms:W3CDTF">2024-06-12T08:34:00Z</dcterms:created>
  <dcterms:modified xsi:type="dcterms:W3CDTF">2024-06-12T08:36:00Z</dcterms:modified>
</cp:coreProperties>
</file>