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Montserrat" w:cs="Montserrat" w:eastAsia="Montserrat" w:hAnsi="Montserrat"/>
          <w:i w:val="1"/>
          <w:sz w:val="30"/>
          <w:szCs w:val="3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Montserrat" w:cs="Montserrat" w:eastAsia="Montserrat" w:hAnsi="Montserrat"/>
          <w:i w:val="1"/>
          <w:sz w:val="30"/>
          <w:szCs w:val="30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30"/>
          <w:szCs w:val="30"/>
          <w:highlight w:val="yellow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6238875</wp:posOffset>
            </wp:positionH>
            <wp:positionV relativeFrom="page">
              <wp:posOffset>-38099</wp:posOffset>
            </wp:positionV>
            <wp:extent cx="1309688" cy="1309688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9688" cy="13096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Montserrat" w:cs="Montserrat" w:eastAsia="Montserrat" w:hAnsi="Montserrat"/>
          <w:i w:val="1"/>
          <w:sz w:val="30"/>
          <w:szCs w:val="30"/>
          <w:highlight w:val="yellow"/>
          <w:rtl w:val="0"/>
        </w:rPr>
        <w:t xml:space="preserve">STAMFORD COLLEGE FOOTBALL ACADEMY  LEVEL 3 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Montserrat" w:cs="Montserrat" w:eastAsia="Montserrat" w:hAnsi="Montserrat"/>
          <w:i w:val="1"/>
          <w:sz w:val="36"/>
          <w:szCs w:val="36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36"/>
          <w:szCs w:val="36"/>
          <w:highlight w:val="yellow"/>
          <w:rtl w:val="0"/>
        </w:rPr>
        <w:t xml:space="preserve">Summer Assignment Task 25/26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Montserrat" w:cs="Montserrat" w:eastAsia="Montserrat" w:hAnsi="Montserrat"/>
          <w:i w:val="1"/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8"/>
          <w:szCs w:val="28"/>
          <w:highlight w:val="yellow"/>
          <w:rtl w:val="0"/>
        </w:rPr>
        <w:t xml:space="preserve">Part A:</w:t>
      </w: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 Using microsoft word or google docs, explain FOUR qualities (inside you) that are needed &amp; FOUR responsibilities (for the team) required of YOUR position in football. Explain the reasons for each one. You should end up with 8 explained paragraphs. Do some research on your position !!!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Montserrat" w:cs="Montserrat" w:eastAsia="Montserrat" w:hAnsi="Montserrat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8"/>
          <w:szCs w:val="28"/>
          <w:rtl w:val="0"/>
        </w:rPr>
        <w:t xml:space="preserve">E.g </w:t>
      </w: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a right back will need the following qualities……. to take criticism, to show commitment etc &amp; a responsibility may be marking on set pieces &amp; arriving on time for game meet time etc 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Montserrat" w:cs="Montserrat" w:eastAsia="Montserrat" w:hAnsi="Montserrat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Montserrat" w:cs="Montserrat" w:eastAsia="Montserrat" w:hAnsi="Montserrat"/>
          <w:i w:val="1"/>
          <w:sz w:val="28"/>
          <w:szCs w:val="28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8"/>
          <w:szCs w:val="28"/>
          <w:highlight w:val="yellow"/>
          <w:rtl w:val="0"/>
        </w:rPr>
        <w:t xml:space="preserve">Part B: 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Copy these tables underneath Part A and complete the table for the Skills Classifications and Types of Practice within Sports Coaching.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930"/>
        <w:gridCol w:w="1605"/>
        <w:gridCol w:w="7140"/>
        <w:tblGridChange w:id="0">
          <w:tblGrid>
            <w:gridCol w:w="930"/>
            <w:gridCol w:w="1605"/>
            <w:gridCol w:w="7140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shd w:fill="fff2cc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Letter Code </w:t>
            </w:r>
          </w:p>
        </w:tc>
        <w:tc>
          <w:tcPr>
            <w:shd w:fill="fff2cc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Skill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Classification </w:t>
            </w:r>
          </w:p>
        </w:tc>
        <w:tc>
          <w:tcPr>
            <w:shd w:fill="fff2cc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is it ? Outline examples when this skill would be used in sport and why?</w:t>
            </w:r>
          </w:p>
        </w:tc>
      </w:tr>
      <w:tr>
        <w:trPr>
          <w:cantSplit w:val="0"/>
          <w:trHeight w:val="1180" w:hRule="atLeast"/>
          <w:tblHeader w:val="0"/>
        </w:trPr>
        <w:tc>
          <w:tcPr>
            <w:shd w:fill="fff2cc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shd w:fill="fff2cc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Open </w:t>
            </w:r>
          </w:p>
        </w:tc>
        <w:tc>
          <w:tcPr>
            <w:shd w:fill="fff2cc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shd w:fill="fff2cc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</w:t>
            </w:r>
          </w:p>
        </w:tc>
        <w:tc>
          <w:tcPr>
            <w:shd w:fill="fff2cc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Closed</w:t>
            </w:r>
          </w:p>
        </w:tc>
        <w:tc>
          <w:tcPr>
            <w:shd w:fill="fff2cc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shd w:fill="fff2cc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</w:t>
            </w:r>
          </w:p>
        </w:tc>
        <w:tc>
          <w:tcPr>
            <w:shd w:fill="fff2cc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Gross</w:t>
            </w:r>
          </w:p>
        </w:tc>
        <w:tc>
          <w:tcPr>
            <w:shd w:fill="fff2cc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fff2cc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</w:t>
            </w:r>
          </w:p>
        </w:tc>
        <w:tc>
          <w:tcPr>
            <w:shd w:fill="fff2cc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Simple</w:t>
            </w:r>
          </w:p>
        </w:tc>
        <w:tc>
          <w:tcPr>
            <w:shd w:fill="fff2cc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shd w:fill="fff2cc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</w:t>
            </w:r>
          </w:p>
        </w:tc>
        <w:tc>
          <w:tcPr>
            <w:shd w:fill="fff2cc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Complex</w:t>
            </w:r>
          </w:p>
        </w:tc>
        <w:tc>
          <w:tcPr>
            <w:shd w:fill="fff2cc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shd w:fill="fff2cc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</w:t>
            </w:r>
          </w:p>
        </w:tc>
        <w:tc>
          <w:tcPr>
            <w:shd w:fill="fff2cc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Discrete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Serial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Continuous</w:t>
            </w:r>
          </w:p>
        </w:tc>
        <w:tc>
          <w:tcPr>
            <w:shd w:fill="fff2cc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shd w:fill="fff2cc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b w:val="1"/>
                <w:color w:val="202124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202124"/>
                <w:sz w:val="28"/>
                <w:szCs w:val="28"/>
                <w:highlight w:val="white"/>
                <w:rtl w:val="0"/>
              </w:rPr>
              <w:t xml:space="preserve">G</w:t>
            </w:r>
          </w:p>
        </w:tc>
        <w:tc>
          <w:tcPr>
            <w:shd w:fill="fff2cc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202124"/>
                <w:highlight w:val="white"/>
                <w:rtl w:val="0"/>
              </w:rPr>
              <w:t xml:space="preserve">fine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line="240" w:lineRule="auto"/>
        <w:rPr>
          <w:rFonts w:ascii="Montserrat" w:cs="Montserrat" w:eastAsia="Montserrat" w:hAnsi="Montserrat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440.0" w:type="dxa"/>
        <w:jc w:val="lef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1050"/>
        <w:gridCol w:w="1140"/>
        <w:gridCol w:w="8250"/>
        <w:tblGridChange w:id="0">
          <w:tblGrid>
            <w:gridCol w:w="1050"/>
            <w:gridCol w:w="1140"/>
            <w:gridCol w:w="8250"/>
          </w:tblGrid>
        </w:tblGridChange>
      </w:tblGrid>
      <w:tr>
        <w:trPr>
          <w:cantSplit w:val="0"/>
          <w:trHeight w:val="940" w:hRule="atLeast"/>
          <w:tblHeader w:val="0"/>
        </w:trPr>
        <w:tc>
          <w:tcPr>
            <w:shd w:fill="c9daf8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Code No</w:t>
            </w:r>
          </w:p>
        </w:tc>
        <w:tc>
          <w:tcPr>
            <w:shd w:fill="c9daf8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Types of Practices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shd w:fill="c9daf8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is it ?  What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skill classification </w:t>
            </w:r>
            <w:r w:rsidDel="00000000" w:rsidR="00000000" w:rsidRPr="00000000">
              <w:rPr>
                <w:b w:val="1"/>
                <w:rtl w:val="0"/>
              </w:rPr>
              <w:t xml:space="preserve">does it work best with?</w:t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shd w:fill="c9daf8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c9daf8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whole</w:t>
            </w:r>
          </w:p>
        </w:tc>
        <w:tc>
          <w:tcPr>
            <w:shd w:fill="c9daf8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shd w:fill="c9daf8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shd w:fill="c9daf8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</w:t>
            </w:r>
          </w:p>
        </w:tc>
        <w:tc>
          <w:tcPr>
            <w:shd w:fill="c9daf8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shd w:fill="c9daf8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shd w:fill="c9daf8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Whole-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Part-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whole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shd w:fill="c9daf8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shd w:fill="c9daf8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Variable </w:t>
            </w:r>
          </w:p>
        </w:tc>
        <w:tc>
          <w:tcPr>
            <w:shd w:fill="c9daf8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shd w:fill="c9daf8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shd w:fill="c9daf8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Fixed</w:t>
            </w:r>
          </w:p>
        </w:tc>
        <w:tc>
          <w:tcPr>
            <w:shd w:fill="c9daf8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shd w:fill="c9daf8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shd w:fill="c9daf8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Massed</w:t>
            </w:r>
          </w:p>
        </w:tc>
        <w:tc>
          <w:tcPr>
            <w:shd w:fill="c9daf8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line="240" w:lineRule="auto"/>
        <w:rPr>
          <w:rFonts w:ascii="Montserrat" w:cs="Montserrat" w:eastAsia="Montserrat" w:hAnsi="Montserrat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Montserrat" w:cs="Montserrat" w:eastAsia="Montserrat" w:hAnsi="Montserrat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To be handed in Monday 1st September 2025 to Justin Osborne</w:t>
      </w:r>
    </w:p>
    <w:p w:rsidR="00000000" w:rsidDel="00000000" w:rsidP="00000000" w:rsidRDefault="00000000" w:rsidRPr="00000000" w14:paraId="00000044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Can be emailed to </w:t>
      </w:r>
      <w:hyperlink r:id="rId7">
        <w:r w:rsidDel="00000000" w:rsidR="00000000" w:rsidRPr="00000000">
          <w:rPr>
            <w:color w:val="1155cc"/>
            <w:sz w:val="36"/>
            <w:szCs w:val="36"/>
            <w:u w:val="single"/>
            <w:rtl w:val="0"/>
          </w:rPr>
          <w:t xml:space="preserve">Justin.Osborne@ieg.ac.uk</w:t>
        </w:r>
      </w:hyperlink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46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2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Justin.Osborne@ieg.ac.u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